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Опросный лист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на проектирование и изготовление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компрессорной станции винтовой - модульной, контейнерной, типа БКК, МКС, КБМ.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1.Общие сведения</w:t>
      </w:r>
    </w:p>
    <w:tbl>
      <w:tblPr>
        <w:tblStyle w:val="Table1"/>
        <w:tblW w:w="9801.0" w:type="dxa"/>
        <w:jc w:val="left"/>
        <w:tblLayout w:type="fixed"/>
        <w:tblLook w:val="0000"/>
      </w:tblPr>
      <w:tblGrid>
        <w:gridCol w:w="5670"/>
        <w:gridCol w:w="4131"/>
        <w:tblGridChange w:id="0">
          <w:tblGrid>
            <w:gridCol w:w="5670"/>
            <w:gridCol w:w="4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ФИО лица, заполняющего опросный лист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Должность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Контактный телефон, е-mail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и адрес Проектировщика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и адрес Заказчика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Контактное лицо Заказчика и его 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Назначение компрессорной станции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Требуемое количество компрессорных  станций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Необходимые параметры для подбора станции:</w:t>
      </w:r>
    </w:p>
    <w:tbl>
      <w:tblPr>
        <w:tblStyle w:val="Table2"/>
        <w:tblW w:w="9826.0" w:type="dxa"/>
        <w:jc w:val="left"/>
        <w:tblLayout w:type="fixed"/>
        <w:tblLook w:val="0000"/>
      </w:tblPr>
      <w:tblGrid>
        <w:gridCol w:w="6804"/>
        <w:gridCol w:w="3022"/>
        <w:tblGridChange w:id="0">
          <w:tblGrid>
            <w:gridCol w:w="6804"/>
            <w:gridCol w:w="3022"/>
          </w:tblGrid>
        </w:tblGridChange>
      </w:tblGrid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Давление сжатого воздуха потребителя, избыточное, МПа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ab/>
              <w:tab/>
              <w:t xml:space="preserve">максимальное, не более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ab/>
              <w:tab/>
              <w:t xml:space="preserve">минимальное, не менее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Расход воздуха на выходе из станции, Нм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/мин,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ab/>
              <w:tab/>
              <w:t xml:space="preserve">максимальный, не более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ab/>
              <w:tab/>
              <w:t xml:space="preserve">минимальный, не менее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Максимально допустимая эл. мощность привода компрессорной установки, кВт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Максимальная эл. мощность всей станции, кВт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Источник энергообеспечения, напряжение, частота (если автономный указать марку)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Необходимость локального устройства АВР эл.питания (устройства автоматического ввода резерва питания)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Требование к работе компрессорных установок: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режим работы,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необходимость резерва,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коэффициент резервирования.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Потребители сжатого воздуха: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Протяженность технологической линии, м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Условный проход трубопровода Ду, мм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Температура окружающего воздуха,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0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верхний предел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нижний предел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Район эксплуатации: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Климатическое исполнение компрессорной станции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Запыленность воздуха  на месте эксплуатации, мг/м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Требования по пожарной безопасности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Наличие охранно-пожарной сигнализации в блок-боксе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Вывод информации охранно-пожарной сигнализации на удаленный пульт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нет /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да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Расстояние от блок-бокса до ПУ, в метрах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Наличие автоматического пожаротушения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нет /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да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газовое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порошковое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Дополнительные  требования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3.Требования к качеству сжатого воздуха на выходе:</w:t>
      </w:r>
    </w:p>
    <w:tbl>
      <w:tblPr>
        <w:tblStyle w:val="Table3"/>
        <w:tblW w:w="9801.0" w:type="dxa"/>
        <w:jc w:val="left"/>
        <w:tblLayout w:type="fixed"/>
        <w:tblLook w:val="0000"/>
      </w:tblPr>
      <w:tblGrid>
        <w:gridCol w:w="6804"/>
        <w:gridCol w:w="2997"/>
        <w:tblGridChange w:id="0">
          <w:tblGrid>
            <w:gridCol w:w="6804"/>
            <w:gridCol w:w="2997"/>
          </w:tblGrid>
        </w:tblGridChange>
      </w:tblGrid>
      <w:tr>
        <w:trPr>
          <w:cantSplit w:val="0"/>
          <w:trHeight w:val="4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Класс по ГОСТ 17433-80 или ГОСТ Р ИСО 8573-1-2005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Размер твёрдой частицы, не более, мкм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Остаточное содержание масла, мг/м3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Требуемая точка росы, 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Система сбора и разделения (очистки) конденсата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нет /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да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4.Требования по диспетчеризации компрессорной станции:</w:t>
      </w:r>
    </w:p>
    <w:tbl>
      <w:tblPr>
        <w:tblStyle w:val="Table4"/>
        <w:tblW w:w="9801.0" w:type="dxa"/>
        <w:jc w:val="left"/>
        <w:tblLayout w:type="fixed"/>
        <w:tblLook w:val="0000"/>
      </w:tblPr>
      <w:tblGrid>
        <w:gridCol w:w="6804"/>
        <w:gridCol w:w="2997"/>
        <w:tblGridChange w:id="0">
          <w:tblGrid>
            <w:gridCol w:w="6804"/>
            <w:gridCol w:w="2997"/>
          </w:tblGrid>
        </w:tblGridChange>
      </w:tblGrid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Вывод информации о работе компрессоров (мониторинг текущего состояния и характеристик работы) на персональный компьютер в удаленном пункте (ПУ)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 xml:space="preserve">Расстояние до диспетчерской, м: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нет /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да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Дистанционное управление по каналу «сухой контакт»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(«ВКЛ» / «ВЫКЛ»)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нет /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Дополнительные  требования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-7936</wp:posOffset>
                </wp:positionH>
                <wp:positionV relativeFrom="paragraph">
                  <wp:posOffset>-21906</wp:posOffset>
                </wp:positionV>
                <wp:extent cx="6205855" cy="371475"/>
                <wp:effectExtent b="0" l="0" r="0" t="0"/>
                <wp:wrapSquare wrapText="bothSides" distB="0" distT="0" distL="114935" distR="114935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47835" y="3599025"/>
                          <a:ext cx="619633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-7936</wp:posOffset>
                </wp:positionH>
                <wp:positionV relativeFrom="paragraph">
                  <wp:posOffset>-21906</wp:posOffset>
                </wp:positionV>
                <wp:extent cx="6205855" cy="371475"/>
                <wp:effectExtent b="0" l="0" r="0" t="0"/>
                <wp:wrapSquare wrapText="bothSides" distB="0" distT="0" distL="114935" distR="114935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05855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Заполненный опросный лист Вы можете отправить на e-mail: 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1"/>
            <w:iCs w:val="1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seochelkompressor@mail.ru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2552" w:left="709" w:right="850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www.chkompressor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de8f00"/>
        <w:sz w:val="22"/>
        <w:szCs w:val="22"/>
        <w:u w:val="none"/>
        <w:shd w:fill="auto" w:val="clear"/>
        <w:vertAlign w:val="baseline"/>
        <w:rtl w:val="0"/>
      </w:rPr>
      <w:t xml:space="preserve">.ru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92710</wp:posOffset>
              </wp:positionH>
              <wp:positionV relativeFrom="paragraph">
                <wp:posOffset>-86359</wp:posOffset>
              </wp:positionV>
              <wp:extent cx="6486525" cy="127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02738" y="378000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cap="sq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92710</wp:posOffset>
              </wp:positionH>
              <wp:positionV relativeFrom="paragraph">
                <wp:posOffset>-86359</wp:posOffset>
              </wp:positionV>
              <wp:extent cx="6486525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865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11166.0" w:type="dxa"/>
      <w:jc w:val="center"/>
      <w:tblLayout w:type="fixed"/>
      <w:tblLook w:val="0000"/>
    </w:tblPr>
    <w:tblGrid>
      <w:gridCol w:w="1642"/>
      <w:gridCol w:w="3121"/>
      <w:gridCol w:w="3449"/>
      <w:gridCol w:w="2954"/>
      <w:tblGridChange w:id="0">
        <w:tblGrid>
          <w:gridCol w:w="1642"/>
          <w:gridCol w:w="3121"/>
          <w:gridCol w:w="3449"/>
          <w:gridCol w:w="2954"/>
        </w:tblGrid>
      </w:tblGridChange>
    </w:tblGrid>
    <w:tr>
      <w:trPr>
        <w:cantSplit w:val="0"/>
        <w:trHeight w:val="1417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7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800100" cy="800100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0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</w:tcBorders>
          <w:vAlign w:val="center"/>
        </w:tcPr>
        <w:p w:rsidR="00000000" w:rsidDel="00000000" w:rsidP="00000000" w:rsidRDefault="00000000" w:rsidRPr="00000000" w14:paraId="0000007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6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Челябинский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КОМПРЕССОР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59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daa600" w:space="0" w:sz="18" w:val="single"/>
          </w:tcBorders>
          <w:vAlign w:val="top"/>
        </w:tcPr>
        <w:p w:rsidR="00000000" w:rsidDel="00000000" w:rsidP="00000000" w:rsidRDefault="00000000" w:rsidRPr="00000000" w14:paraId="0000007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ООО «ЧЕЛЯБИНСКИЙ КОМПРЕССОР»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454100, РФ, Челябинская область, </w:t>
          </w:r>
        </w:p>
        <w:p w:rsidR="00000000" w:rsidDel="00000000" w:rsidP="00000000" w:rsidRDefault="00000000" w:rsidRPr="00000000" w14:paraId="0000007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г. Челябинск, ул. Аношкина, 8</w:t>
          </w:r>
        </w:p>
        <w:p w:rsidR="00000000" w:rsidDel="00000000" w:rsidP="00000000" w:rsidRDefault="00000000" w:rsidRPr="00000000" w14:paraId="0000007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Тел./факс:8 800 551 33 04,</w:t>
          </w:r>
        </w:p>
        <w:p w:rsidR="00000000" w:rsidDel="00000000" w:rsidP="00000000" w:rsidRDefault="00000000" w:rsidRPr="00000000" w14:paraId="0000007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+7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(995) 471-77-31</w:t>
          </w:r>
        </w:p>
        <w:p w:rsidR="00000000" w:rsidDel="00000000" w:rsidP="00000000" w:rsidRDefault="00000000" w:rsidRPr="00000000" w14:paraId="0000007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e-mail: </w:t>
          </w:r>
          <w:hyperlink r:id="rId2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seochelkompressor@mail.ru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www: chkompressor.ru</w:t>
          </w:r>
        </w:p>
      </w:tc>
      <w:tc>
        <w:tcPr>
          <w:tcBorders>
            <w:left w:color="000000" w:space="0" w:sz="0" w:val="nil"/>
            <w:bottom w:color="daa600" w:space="0" w:sz="18" w:val="single"/>
          </w:tcBorders>
          <w:vAlign w:val="top"/>
        </w:tcPr>
        <w:p w:rsidR="00000000" w:rsidDel="00000000" w:rsidP="00000000" w:rsidRDefault="00000000" w:rsidRPr="00000000" w14:paraId="0000007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ОГРН 1227400035356</w:t>
          </w:r>
        </w:p>
        <w:p w:rsidR="00000000" w:rsidDel="00000000" w:rsidP="00000000" w:rsidRDefault="00000000" w:rsidRPr="00000000" w14:paraId="0000007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ИНН 7448245510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КПП 744801001</w:t>
          </w:r>
        </w:p>
        <w:p w:rsidR="00000000" w:rsidDel="00000000" w:rsidP="00000000" w:rsidRDefault="00000000" w:rsidRPr="00000000" w14:paraId="0000007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Счет: 40702810938140003230</w:t>
          </w:r>
        </w:p>
        <w:p w:rsidR="00000000" w:rsidDel="00000000" w:rsidP="00000000" w:rsidRDefault="00000000" w:rsidRPr="00000000" w14:paraId="0000007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ФИЛИАЛ "ЕКАТЕРИНБУРГСКИЙ" АО "АЛЬФА-БАНК"</w:t>
          </w:r>
        </w:p>
        <w:p w:rsidR="00000000" w:rsidDel="00000000" w:rsidP="00000000" w:rsidRDefault="00000000" w:rsidRPr="00000000" w14:paraId="0000008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к/с 30101810100000000964</w:t>
          </w:r>
        </w:p>
        <w:p w:rsidR="00000000" w:rsidDel="00000000" w:rsidP="00000000" w:rsidRDefault="00000000" w:rsidRPr="00000000" w14:paraId="0000008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БИК 046577964</w:t>
          </w:r>
        </w:p>
        <w:p w:rsidR="00000000" w:rsidDel="00000000" w:rsidP="00000000" w:rsidRDefault="00000000" w:rsidRPr="00000000" w14:paraId="0000008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77"/>
              <w:tab w:val="right" w:leader="none" w:pos="9355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95"/>
      </w:tabs>
      <w:spacing w:after="0" w:before="0" w:line="240" w:lineRule="auto"/>
      <w:ind w:left="142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yperlink" Target="mailto:seochelkompressor@mail.ru" TargetMode="Externa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seochelkompressor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